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</w:tblGrid>
      <w:tr w:rsidR="000970E7" w:rsidTr="000970E7">
        <w:trPr>
          <w:trHeight w:val="585"/>
          <w:jc w:val="center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E7" w:rsidRDefault="000970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IDENTIDADE VISUAL DA INDÚSTRIA (LOGOMARCA)</w:t>
            </w:r>
          </w:p>
        </w:tc>
      </w:tr>
    </w:tbl>
    <w:tbl>
      <w:tblPr>
        <w:tblStyle w:val="Tabelacomgrade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4378"/>
        <w:gridCol w:w="709"/>
        <w:gridCol w:w="992"/>
        <w:gridCol w:w="1134"/>
        <w:gridCol w:w="1560"/>
        <w:gridCol w:w="1275"/>
        <w:gridCol w:w="3261"/>
      </w:tblGrid>
      <w:tr w:rsidR="00827A83" w:rsidRPr="00ED32B0" w:rsidTr="00BE178D">
        <w:trPr>
          <w:trHeight w:val="369"/>
        </w:trPr>
        <w:tc>
          <w:tcPr>
            <w:tcW w:w="1859" w:type="dxa"/>
            <w:vAlign w:val="center"/>
          </w:tcPr>
          <w:p w:rsidR="00827A83" w:rsidRPr="00ED32B0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ED32B0">
              <w:rPr>
                <w:rFonts w:ascii="Arial Narrow" w:hAnsi="Arial Narrow"/>
                <w:b/>
                <w:smallCaps/>
                <w:sz w:val="24"/>
                <w:szCs w:val="24"/>
              </w:rPr>
              <w:t>Estabelecimento: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i/>
                <w:smallCap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7A83" w:rsidRPr="00ED32B0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ED32B0">
              <w:rPr>
                <w:rFonts w:ascii="Arial Narrow" w:hAnsi="Arial Narrow"/>
                <w:b/>
                <w:smallCaps/>
                <w:sz w:val="24"/>
                <w:szCs w:val="24"/>
              </w:rPr>
              <w:t>SIE: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i/>
                <w:smallCap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A83" w:rsidRPr="00ED32B0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ED32B0">
              <w:rPr>
                <w:rFonts w:ascii="Arial Narrow" w:hAnsi="Arial Narrow"/>
                <w:b/>
                <w:smallCaps/>
                <w:sz w:val="24"/>
                <w:szCs w:val="24"/>
              </w:rPr>
              <w:t>Mês/Ano: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i/>
                <w:smallCaps/>
                <w:sz w:val="24"/>
                <w:szCs w:val="24"/>
              </w:rPr>
            </w:pPr>
            <w:r w:rsidRPr="00BE781F">
              <w:rPr>
                <w:rFonts w:ascii="Arial Narrow" w:hAnsi="Arial Narrow"/>
                <w:i/>
                <w:smallCaps/>
                <w:sz w:val="24"/>
                <w:szCs w:val="24"/>
              </w:rPr>
              <w:t>/</w:t>
            </w:r>
          </w:p>
        </w:tc>
        <w:tc>
          <w:tcPr>
            <w:tcW w:w="1275" w:type="dxa"/>
            <w:vAlign w:val="center"/>
          </w:tcPr>
          <w:p w:rsidR="00827A83" w:rsidRPr="00ED32B0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ED32B0">
              <w:rPr>
                <w:rFonts w:ascii="Arial Narrow" w:hAnsi="Arial Narrow"/>
                <w:b/>
                <w:smallCaps/>
                <w:sz w:val="24"/>
                <w:szCs w:val="24"/>
              </w:rPr>
              <w:t>Município: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i/>
                <w:smallCaps/>
                <w:sz w:val="24"/>
                <w:szCs w:val="24"/>
              </w:rPr>
            </w:pPr>
          </w:p>
        </w:tc>
      </w:tr>
    </w:tbl>
    <w:p w:rsidR="00827A83" w:rsidRPr="00C205D0" w:rsidRDefault="00827A83" w:rsidP="00827A83">
      <w:pPr>
        <w:pStyle w:val="SemEspaamento"/>
        <w:rPr>
          <w:rFonts w:ascii="Arial Narrow" w:hAnsi="Arial Narrow"/>
          <w:sz w:val="12"/>
          <w:szCs w:val="12"/>
        </w:rPr>
      </w:pPr>
    </w:p>
    <w:tbl>
      <w:tblPr>
        <w:tblStyle w:val="Tabelacomgrade"/>
        <w:tblW w:w="15163" w:type="dxa"/>
        <w:tblLayout w:type="fixed"/>
        <w:tblLook w:val="04A0" w:firstRow="1" w:lastRow="0" w:firstColumn="1" w:lastColumn="0" w:noHBand="0" w:noVBand="1"/>
      </w:tblPr>
      <w:tblGrid>
        <w:gridCol w:w="2071"/>
        <w:gridCol w:w="1584"/>
        <w:gridCol w:w="1585"/>
        <w:gridCol w:w="3827"/>
        <w:gridCol w:w="2835"/>
        <w:gridCol w:w="1701"/>
        <w:gridCol w:w="1560"/>
      </w:tblGrid>
      <w:tr w:rsidR="00827A83" w:rsidRPr="006A4DC4" w:rsidTr="005321DE">
        <w:trPr>
          <w:trHeight w:val="25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Leite “In Natura”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Condenações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proofErr w:type="spellStart"/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Aprov</w:t>
            </w:r>
            <w:proofErr w:type="spellEnd"/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. Condicional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Produtos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Causas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Condenações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proofErr w:type="spellStart"/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Aprov</w:t>
            </w:r>
            <w:proofErr w:type="spellEnd"/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. Condicional</w:t>
            </w:r>
          </w:p>
        </w:tc>
      </w:tr>
      <w:tr w:rsidR="00827A83" w:rsidRPr="006A4DC4" w:rsidTr="005321DE">
        <w:trPr>
          <w:trHeight w:val="25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Causas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Quantidade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Quantidade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Kg ou Litros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Kg ou Litros</w:t>
            </w: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Acidez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Aguagem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Alcalino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shd w:val="thinDiagCross" w:color="auto" w:fill="BFBFBF" w:themeFill="background1" w:themeFillShade="BF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Coagulado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shd w:val="thinDiagCross" w:color="auto" w:fill="BFBFBF" w:themeFill="background1" w:themeFillShade="BF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Colostro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shd w:val="thinDiagCross" w:color="auto" w:fill="BFBFBF" w:themeFill="background1" w:themeFillShade="BF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Conservador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shd w:val="thinDiagCross" w:color="auto" w:fill="BFBFBF" w:themeFill="background1" w:themeFillShade="BF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Corpos Estranhos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shd w:val="thinDiagCross" w:color="auto" w:fill="BFBFBF" w:themeFill="background1" w:themeFillShade="BF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Impurezas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Leite Desnatado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Leite Fervido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Mamite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shd w:val="thinDiagCross" w:color="auto" w:fill="BFBFBF" w:themeFill="background1" w:themeFillShade="BF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Neutralizante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shd w:val="thinDiagCross" w:color="auto" w:fill="BFBFBF" w:themeFill="background1" w:themeFillShade="BF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Reconstituinte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shd w:val="thinDiagCross" w:color="auto" w:fill="BFBFBF" w:themeFill="background1" w:themeFillShade="BF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Sangue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shd w:val="thinDiagCross" w:color="auto" w:fill="BFBFBF" w:themeFill="background1" w:themeFillShade="BF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Viscosidade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shd w:val="thinDiagCross" w:color="auto" w:fill="BFBFBF" w:themeFill="background1" w:themeFillShade="BF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827A83" w:rsidRPr="006A4DC4" w:rsidTr="005321DE">
        <w:trPr>
          <w:trHeight w:val="340"/>
        </w:trPr>
        <w:tc>
          <w:tcPr>
            <w:tcW w:w="2071" w:type="dxa"/>
            <w:vAlign w:val="center"/>
          </w:tcPr>
          <w:p w:rsidR="00827A83" w:rsidRPr="006A4DC4" w:rsidRDefault="00827A83" w:rsidP="00BE178D">
            <w:pPr>
              <w:pStyle w:val="SemEspaamen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6A4DC4">
              <w:rPr>
                <w:rFonts w:ascii="Arial Narrow" w:hAnsi="Arial Narrow"/>
                <w:b/>
                <w:smallCaps/>
                <w:sz w:val="24"/>
                <w:szCs w:val="24"/>
              </w:rPr>
              <w:t>Total</w:t>
            </w:r>
          </w:p>
        </w:tc>
        <w:tc>
          <w:tcPr>
            <w:tcW w:w="1584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A83" w:rsidRPr="00BE781F" w:rsidRDefault="00827A83" w:rsidP="00BE178D">
            <w:pPr>
              <w:pStyle w:val="SemEspaamen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</w:tr>
    </w:tbl>
    <w:p w:rsidR="00BC2C18" w:rsidRPr="00F757AA" w:rsidRDefault="00BC2C18" w:rsidP="00F757AA">
      <w:bookmarkStart w:id="0" w:name="_GoBack"/>
      <w:bookmarkEnd w:id="0"/>
    </w:p>
    <w:sectPr w:rsidR="00BC2C18" w:rsidRPr="00F757AA" w:rsidSect="006A0EEA">
      <w:headerReference w:type="default" r:id="rId10"/>
      <w:footerReference w:type="default" r:id="rId11"/>
      <w:pgSz w:w="16838" w:h="11906" w:orient="landscape" w:code="9"/>
      <w:pgMar w:top="1134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FE" w:rsidRDefault="007945FE">
      <w:r>
        <w:separator/>
      </w:r>
    </w:p>
  </w:endnote>
  <w:endnote w:type="continuationSeparator" w:id="0">
    <w:p w:rsidR="007945FE" w:rsidRDefault="0079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89" w:type="dxa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889"/>
    </w:tblGrid>
    <w:tr w:rsidR="00827A83" w:rsidRPr="00CA252B" w:rsidTr="006A0EEA">
      <w:trPr>
        <w:trHeight w:val="290"/>
        <w:jc w:val="center"/>
      </w:trPr>
      <w:tc>
        <w:tcPr>
          <w:tcW w:w="7889" w:type="dxa"/>
          <w:shd w:val="clear" w:color="auto" w:fill="auto"/>
          <w:noWrap/>
          <w:vAlign w:val="bottom"/>
          <w:hideMark/>
        </w:tcPr>
        <w:p w:rsidR="00827A83" w:rsidRPr="00CA252B" w:rsidRDefault="006A0EEA" w:rsidP="00BE178D">
          <w:pPr>
            <w:jc w:val="center"/>
            <w:rPr>
              <w:rFonts w:ascii="Arial Narrow" w:hAnsi="Arial Narrow" w:cs="Arial"/>
              <w:smallCaps/>
            </w:rPr>
          </w:pPr>
          <w:r w:rsidRPr="006A0EEA">
            <w:rPr>
              <w:rFonts w:ascii="Arial Narrow" w:hAnsi="Arial Narrow" w:cs="Arial"/>
              <w:smallCaps/>
            </w:rPr>
            <w:t>Assinatura e Carimbo do(a) proprietário</w:t>
          </w:r>
          <w:r w:rsidR="00B93550">
            <w:rPr>
              <w:rFonts w:ascii="Arial Narrow" w:hAnsi="Arial Narrow" w:cs="Arial"/>
              <w:smallCaps/>
            </w:rPr>
            <w:t>(a)</w:t>
          </w:r>
          <w:r w:rsidRPr="006A0EEA">
            <w:rPr>
              <w:rFonts w:ascii="Arial Narrow" w:hAnsi="Arial Narrow" w:cs="Arial"/>
              <w:smallCaps/>
            </w:rPr>
            <w:t>/Responsável pelo Estabelecimento</w:t>
          </w:r>
        </w:p>
      </w:tc>
    </w:tr>
  </w:tbl>
  <w:p w:rsidR="00827A83" w:rsidRDefault="00827A83" w:rsidP="00827A83">
    <w:pPr>
      <w:pBdr>
        <w:bottom w:val="single" w:sz="6" w:space="1" w:color="auto"/>
      </w:pBdr>
      <w:jc w:val="center"/>
      <w:rPr>
        <w:sz w:val="18"/>
        <w:szCs w:val="18"/>
      </w:rPr>
    </w:pPr>
  </w:p>
  <w:p w:rsidR="00231B97" w:rsidRDefault="00231B97" w:rsidP="00004548">
    <w:pPr>
      <w:pStyle w:val="Rodap"/>
      <w:jc w:val="center"/>
      <w:rPr>
        <w:rFonts w:ascii="Myriad Pro Cond" w:hAnsi="Myriad Pro Cond"/>
        <w:sz w:val="17"/>
        <w:szCs w:val="17"/>
      </w:rPr>
    </w:pPr>
    <w:r w:rsidRPr="00231B97">
      <w:rPr>
        <w:rFonts w:ascii="Myriad Pro Cond" w:hAnsi="Myriad Pro Cond"/>
        <w:sz w:val="17"/>
        <w:szCs w:val="17"/>
      </w:rPr>
      <w:t xml:space="preserve">Este documento deverá ser entregue digitalmente ao FEA responsável pela fiscalização da </w:t>
    </w:r>
    <w:r w:rsidR="00622DC0" w:rsidRPr="00231B97">
      <w:rPr>
        <w:rFonts w:ascii="Myriad Pro Cond" w:hAnsi="Myriad Pro Cond"/>
        <w:sz w:val="17"/>
        <w:szCs w:val="17"/>
      </w:rPr>
      <w:t>Indústria;</w:t>
    </w:r>
  </w:p>
  <w:p w:rsidR="00004548" w:rsidRDefault="00004548" w:rsidP="00004548">
    <w:pPr>
      <w:pStyle w:val="Rodap"/>
      <w:jc w:val="center"/>
      <w:rPr>
        <w:rFonts w:ascii="Myriad Pro Cond" w:hAnsi="Myriad Pro Cond"/>
        <w:sz w:val="17"/>
        <w:szCs w:val="17"/>
      </w:rPr>
    </w:pPr>
    <w:r>
      <w:rPr>
        <w:rFonts w:ascii="Myriad Pro Cond" w:hAnsi="Myriad Pro Cond"/>
        <w:sz w:val="17"/>
        <w:szCs w:val="17"/>
      </w:rPr>
      <w:t xml:space="preserve">1 Via arquivo </w:t>
    </w:r>
    <w:r w:rsidR="004F173C">
      <w:rPr>
        <w:rFonts w:ascii="Myriad Pro Cond" w:hAnsi="Myriad Pro Cond"/>
        <w:sz w:val="17"/>
        <w:szCs w:val="17"/>
      </w:rPr>
      <w:t>n</w:t>
    </w:r>
    <w:r>
      <w:rPr>
        <w:rFonts w:ascii="Myriad Pro Cond" w:hAnsi="Myriad Pro Cond"/>
        <w:sz w:val="17"/>
        <w:szCs w:val="17"/>
      </w:rPr>
      <w:t>a indústria. À DIPOA enviar apenas via digital anexada ao E-DOC/MS</w:t>
    </w:r>
  </w:p>
  <w:p w:rsidR="00004548" w:rsidRPr="00004548" w:rsidRDefault="00004548" w:rsidP="00004548">
    <w:pPr>
      <w:jc w:val="center"/>
      <w:rPr>
        <w:rFonts w:ascii="Myriad Pro Cond" w:hAnsi="Myriad Pro Cond"/>
        <w:b/>
        <w:i/>
        <w:sz w:val="14"/>
        <w:szCs w:val="14"/>
      </w:rPr>
    </w:pPr>
    <w:r w:rsidRPr="00004548">
      <w:rPr>
        <w:rFonts w:ascii="Myriad Pro Cond" w:hAnsi="Myriad Pro Cond"/>
        <w:b/>
        <w:i/>
        <w:sz w:val="14"/>
        <w:szCs w:val="14"/>
      </w:rPr>
      <w:t>OBS: Somente enviar documento físico mediante solicitação expressa da DIPOA</w:t>
    </w:r>
  </w:p>
  <w:p w:rsidR="00114A98" w:rsidRPr="00827A83" w:rsidRDefault="00114A98" w:rsidP="0000454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FE" w:rsidRDefault="007945FE">
      <w:r>
        <w:separator/>
      </w:r>
    </w:p>
  </w:footnote>
  <w:footnote w:type="continuationSeparator" w:id="0">
    <w:p w:rsidR="007945FE" w:rsidRDefault="0079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844"/>
      <w:gridCol w:w="8255"/>
      <w:gridCol w:w="3471"/>
    </w:tblGrid>
    <w:tr w:rsidR="007C4B1B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3" name="Imagem 3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Pr="005F1B5B" w:rsidRDefault="007C4B1B" w:rsidP="007C4B1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32754">
            <w:rPr>
              <w:rFonts w:ascii="Arial" w:hAnsi="Arial" w:cs="Arial"/>
              <w:sz w:val="16"/>
              <w:szCs w:val="16"/>
            </w:rPr>
            <w:t>e Inspeção de Produtos de Origem Animal</w:t>
          </w:r>
        </w:p>
        <w:p w:rsidR="007C4B1B" w:rsidRDefault="00165ED9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Núcleo</w:t>
          </w:r>
          <w:r w:rsidR="00D84727">
            <w:rPr>
              <w:rFonts w:ascii="Arial" w:hAnsi="Arial" w:cs="Arial"/>
              <w:sz w:val="16"/>
              <w:szCs w:val="16"/>
            </w:rPr>
            <w:t xml:space="preserve"> </w:t>
          </w:r>
          <w:r w:rsidR="00E75F2F">
            <w:rPr>
              <w:rFonts w:ascii="Arial" w:hAnsi="Arial" w:cs="Arial"/>
              <w:sz w:val="16"/>
              <w:szCs w:val="16"/>
            </w:rPr>
            <w:t>de Leite e Derivados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5F1B5B" w:rsidRDefault="007E377F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 w:rsidR="00114A98">
            <w:rPr>
              <w:rFonts w:ascii="Arial" w:hAnsi="Arial" w:cs="Arial"/>
              <w:sz w:val="16"/>
              <w:szCs w:val="16"/>
            </w:rPr>
            <w:t>DIPOA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 w:rsidR="007C4B1B" w:rsidRPr="005F1B5B">
            <w:rPr>
              <w:rFonts w:ascii="Arial" w:hAnsi="Arial" w:cs="Arial"/>
              <w:sz w:val="16"/>
              <w:szCs w:val="16"/>
            </w:rPr>
            <w:t>0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="00C561C0">
            <w:rPr>
              <w:rFonts w:ascii="Arial" w:hAnsi="Arial" w:cs="Arial"/>
              <w:sz w:val="16"/>
              <w:szCs w:val="16"/>
            </w:rPr>
            <w:t>3</w:t>
          </w:r>
        </w:p>
        <w:p w:rsidR="007C4B1B" w:rsidRPr="005F1B5B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5F1B5B">
            <w:rPr>
              <w:rFonts w:ascii="Arial" w:hAnsi="Arial" w:cs="Arial"/>
              <w:sz w:val="16"/>
              <w:szCs w:val="16"/>
            </w:rPr>
            <w:t>P</w:t>
          </w:r>
          <w:r w:rsidR="007C4B1B" w:rsidRPr="005F1B5B">
            <w:rPr>
              <w:rFonts w:ascii="Arial" w:hAnsi="Arial" w:cs="Arial"/>
              <w:sz w:val="16"/>
              <w:szCs w:val="16"/>
            </w:rPr>
            <w:t>ág</w:t>
          </w:r>
          <w:proofErr w:type="spellEnd"/>
          <w:r w:rsidR="007C4B1B" w:rsidRPr="005F1B5B">
            <w:rPr>
              <w:rFonts w:ascii="Arial" w:hAnsi="Arial" w:cs="Arial"/>
              <w:sz w:val="16"/>
              <w:szCs w:val="16"/>
            </w:rPr>
            <w:t xml:space="preserve">: </w:t>
          </w:r>
          <w:r w:rsidR="00924FC6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924FC6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B93550">
            <w:rPr>
              <w:rFonts w:ascii="Arial" w:hAnsi="Arial" w:cs="Arial"/>
              <w:noProof/>
              <w:sz w:val="16"/>
              <w:szCs w:val="16"/>
            </w:rPr>
            <w:t>1</w:t>
          </w:r>
          <w:r w:rsidR="00924FC6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r w:rsidR="00B93550">
            <w:fldChar w:fldCharType="begin"/>
          </w:r>
          <w:r w:rsidR="00B93550">
            <w:instrText xml:space="preserve"> NUMPAGES   \* MERGEFORMAT </w:instrText>
          </w:r>
          <w:r w:rsidR="00B93550">
            <w:fldChar w:fldCharType="separate"/>
          </w:r>
          <w:r w:rsidR="00B93550" w:rsidRPr="00B93550">
            <w:rPr>
              <w:rFonts w:ascii="Arial" w:hAnsi="Arial" w:cs="Arial"/>
              <w:noProof/>
              <w:sz w:val="16"/>
              <w:szCs w:val="16"/>
            </w:rPr>
            <w:t>1</w:t>
          </w:r>
          <w:r w:rsidR="00B93550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  <w:p w:rsidR="007C4B1B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Revisão:0</w:t>
          </w:r>
          <w:r w:rsidR="00034996">
            <w:rPr>
              <w:rFonts w:ascii="Arial" w:hAnsi="Arial" w:cs="Arial"/>
              <w:sz w:val="16"/>
              <w:szCs w:val="16"/>
            </w:rPr>
            <w:t>0</w:t>
          </w:r>
          <w:r w:rsidR="00A23561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A23561" w:rsidRPr="005F1B5B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667FF7" w:rsidP="00827A83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MODELO </w:t>
          </w:r>
          <w:r w:rsidR="00827A83">
            <w:rPr>
              <w:rFonts w:ascii="Arial" w:hAnsi="Arial" w:cs="Arial"/>
              <w:b/>
              <w:sz w:val="20"/>
              <w:szCs w:val="20"/>
            </w:rPr>
            <w:t>MAPA DE CONDENAÇÃO E APROVEITAMENTO CONDICIONAL DE LEITE E DERIVADOS</w:t>
          </w:r>
        </w:p>
      </w:tc>
    </w:tr>
  </w:tbl>
  <w:p w:rsidR="007C4B1B" w:rsidRPr="007C4B1B" w:rsidRDefault="007C4B1B" w:rsidP="007C4B1B">
    <w:pPr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04548"/>
    <w:rsid w:val="00013DA0"/>
    <w:rsid w:val="00034996"/>
    <w:rsid w:val="00070F07"/>
    <w:rsid w:val="00076BEF"/>
    <w:rsid w:val="000800E6"/>
    <w:rsid w:val="00091CC5"/>
    <w:rsid w:val="00092FB2"/>
    <w:rsid w:val="000970E7"/>
    <w:rsid w:val="000A2C52"/>
    <w:rsid w:val="000D670D"/>
    <w:rsid w:val="000E1C11"/>
    <w:rsid w:val="000E31E0"/>
    <w:rsid w:val="000F4A75"/>
    <w:rsid w:val="001047C2"/>
    <w:rsid w:val="00114A98"/>
    <w:rsid w:val="00115B14"/>
    <w:rsid w:val="00120336"/>
    <w:rsid w:val="00132119"/>
    <w:rsid w:val="00132754"/>
    <w:rsid w:val="00146AC0"/>
    <w:rsid w:val="00146E09"/>
    <w:rsid w:val="00165ED9"/>
    <w:rsid w:val="001878F1"/>
    <w:rsid w:val="001B0959"/>
    <w:rsid w:val="001B28E2"/>
    <w:rsid w:val="001C72B0"/>
    <w:rsid w:val="001C72B1"/>
    <w:rsid w:val="001E5C15"/>
    <w:rsid w:val="001E7D9B"/>
    <w:rsid w:val="001F3646"/>
    <w:rsid w:val="001F6EB1"/>
    <w:rsid w:val="00202B15"/>
    <w:rsid w:val="00210003"/>
    <w:rsid w:val="0021029E"/>
    <w:rsid w:val="0022254C"/>
    <w:rsid w:val="00231B97"/>
    <w:rsid w:val="00251667"/>
    <w:rsid w:val="00263EC0"/>
    <w:rsid w:val="00272188"/>
    <w:rsid w:val="00277C11"/>
    <w:rsid w:val="00281DDD"/>
    <w:rsid w:val="00282C41"/>
    <w:rsid w:val="002844C9"/>
    <w:rsid w:val="00292DFC"/>
    <w:rsid w:val="002D0E0F"/>
    <w:rsid w:val="002D7866"/>
    <w:rsid w:val="002E4269"/>
    <w:rsid w:val="00300A21"/>
    <w:rsid w:val="00323970"/>
    <w:rsid w:val="003330FA"/>
    <w:rsid w:val="00335BAF"/>
    <w:rsid w:val="003D7CD6"/>
    <w:rsid w:val="003E5F4D"/>
    <w:rsid w:val="003F317A"/>
    <w:rsid w:val="00400A3B"/>
    <w:rsid w:val="00404E4D"/>
    <w:rsid w:val="00407B31"/>
    <w:rsid w:val="004467BE"/>
    <w:rsid w:val="00455EFB"/>
    <w:rsid w:val="00462C83"/>
    <w:rsid w:val="00474325"/>
    <w:rsid w:val="004A7994"/>
    <w:rsid w:val="004B6E5C"/>
    <w:rsid w:val="004D3FDC"/>
    <w:rsid w:val="004F173C"/>
    <w:rsid w:val="00505CD3"/>
    <w:rsid w:val="005116CB"/>
    <w:rsid w:val="00527EE7"/>
    <w:rsid w:val="005321DE"/>
    <w:rsid w:val="0058062E"/>
    <w:rsid w:val="005A3FB2"/>
    <w:rsid w:val="005B4B51"/>
    <w:rsid w:val="005F1B5B"/>
    <w:rsid w:val="005F64C4"/>
    <w:rsid w:val="005F7F13"/>
    <w:rsid w:val="00604F9C"/>
    <w:rsid w:val="00612283"/>
    <w:rsid w:val="00622DC0"/>
    <w:rsid w:val="00640309"/>
    <w:rsid w:val="0066467F"/>
    <w:rsid w:val="006678F3"/>
    <w:rsid w:val="00667FF7"/>
    <w:rsid w:val="00677D11"/>
    <w:rsid w:val="00681784"/>
    <w:rsid w:val="006A0EEA"/>
    <w:rsid w:val="006C0D41"/>
    <w:rsid w:val="006C561C"/>
    <w:rsid w:val="006D4279"/>
    <w:rsid w:val="006E3A57"/>
    <w:rsid w:val="006F752C"/>
    <w:rsid w:val="007267FC"/>
    <w:rsid w:val="0074110F"/>
    <w:rsid w:val="007945FE"/>
    <w:rsid w:val="007B3936"/>
    <w:rsid w:val="007C4B1B"/>
    <w:rsid w:val="007C79FA"/>
    <w:rsid w:val="007D4D86"/>
    <w:rsid w:val="007D65D3"/>
    <w:rsid w:val="007E377F"/>
    <w:rsid w:val="008056FE"/>
    <w:rsid w:val="00813A48"/>
    <w:rsid w:val="00827A83"/>
    <w:rsid w:val="00873AAC"/>
    <w:rsid w:val="00884183"/>
    <w:rsid w:val="008B3533"/>
    <w:rsid w:val="008C4B32"/>
    <w:rsid w:val="008E5911"/>
    <w:rsid w:val="008F41B5"/>
    <w:rsid w:val="009008C0"/>
    <w:rsid w:val="00914E1E"/>
    <w:rsid w:val="009208BA"/>
    <w:rsid w:val="00924FC6"/>
    <w:rsid w:val="00953142"/>
    <w:rsid w:val="009610A6"/>
    <w:rsid w:val="0098049E"/>
    <w:rsid w:val="0098229D"/>
    <w:rsid w:val="00993144"/>
    <w:rsid w:val="009A0463"/>
    <w:rsid w:val="009B2DAB"/>
    <w:rsid w:val="009B3765"/>
    <w:rsid w:val="009D7F2D"/>
    <w:rsid w:val="009E3753"/>
    <w:rsid w:val="009E60D8"/>
    <w:rsid w:val="00A0458F"/>
    <w:rsid w:val="00A117DF"/>
    <w:rsid w:val="00A23561"/>
    <w:rsid w:val="00A46688"/>
    <w:rsid w:val="00A562E5"/>
    <w:rsid w:val="00A728FA"/>
    <w:rsid w:val="00A93CF9"/>
    <w:rsid w:val="00AA1FF2"/>
    <w:rsid w:val="00AA54A7"/>
    <w:rsid w:val="00AC68A0"/>
    <w:rsid w:val="00AF54FB"/>
    <w:rsid w:val="00B33AC0"/>
    <w:rsid w:val="00B81417"/>
    <w:rsid w:val="00B84498"/>
    <w:rsid w:val="00B93550"/>
    <w:rsid w:val="00B9510D"/>
    <w:rsid w:val="00BA29EA"/>
    <w:rsid w:val="00BB7706"/>
    <w:rsid w:val="00BC2C18"/>
    <w:rsid w:val="00BC7C05"/>
    <w:rsid w:val="00BE4D99"/>
    <w:rsid w:val="00BE5573"/>
    <w:rsid w:val="00BE61B9"/>
    <w:rsid w:val="00BF2C6D"/>
    <w:rsid w:val="00C14914"/>
    <w:rsid w:val="00C43CBC"/>
    <w:rsid w:val="00C534C1"/>
    <w:rsid w:val="00C561C0"/>
    <w:rsid w:val="00C90F72"/>
    <w:rsid w:val="00CB04AA"/>
    <w:rsid w:val="00CB4467"/>
    <w:rsid w:val="00CC2F25"/>
    <w:rsid w:val="00CD248E"/>
    <w:rsid w:val="00CD51CA"/>
    <w:rsid w:val="00CE3262"/>
    <w:rsid w:val="00CE7348"/>
    <w:rsid w:val="00CF6E78"/>
    <w:rsid w:val="00D84727"/>
    <w:rsid w:val="00DA211A"/>
    <w:rsid w:val="00DB2908"/>
    <w:rsid w:val="00DD2E3F"/>
    <w:rsid w:val="00DE2CDA"/>
    <w:rsid w:val="00E057F1"/>
    <w:rsid w:val="00E0667E"/>
    <w:rsid w:val="00E32ECB"/>
    <w:rsid w:val="00E42638"/>
    <w:rsid w:val="00E4475A"/>
    <w:rsid w:val="00E56601"/>
    <w:rsid w:val="00E66E88"/>
    <w:rsid w:val="00E75F2F"/>
    <w:rsid w:val="00E94EFB"/>
    <w:rsid w:val="00EA61E0"/>
    <w:rsid w:val="00ED0FDB"/>
    <w:rsid w:val="00ED2D90"/>
    <w:rsid w:val="00EF2323"/>
    <w:rsid w:val="00EF60C7"/>
    <w:rsid w:val="00F164A2"/>
    <w:rsid w:val="00F25482"/>
    <w:rsid w:val="00F7128F"/>
    <w:rsid w:val="00F757AA"/>
    <w:rsid w:val="00FC16EC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49A7F01"/>
  <w15:docId w15:val="{A65AED21-7752-422B-A373-464DCD48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4A98"/>
    <w:pPr>
      <w:keepNext/>
      <w:jc w:val="both"/>
      <w:outlineLvl w:val="2"/>
    </w:pPr>
    <w:rPr>
      <w:rFonts w:ascii="Arial" w:hAnsi="Arial"/>
      <w:b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rsid w:val="00114A98"/>
    <w:rPr>
      <w:rFonts w:ascii="Arial" w:hAnsi="Arial"/>
      <w:b/>
      <w:sz w:val="22"/>
      <w:lang w:eastAsia="en-US"/>
    </w:rPr>
  </w:style>
  <w:style w:type="paragraph" w:styleId="NormalWeb">
    <w:name w:val="Normal (Web)"/>
    <w:basedOn w:val="Normal"/>
    <w:unhideWhenUsed/>
    <w:rsid w:val="00114A98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827A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VNHETVVZV7FS-3-5339</_dlc_DocId>
    <_dlc_DocIdUrl xmlns="0abad730-b367-45aa-a2d5-5d119b6ba4d8">
      <Url>http://intranet.iagro.ms.gov.br/_layouts/15/DocIdRedir.aspx?ID=VNHETVVZV7FS-3-5339</Url>
      <Description>VNHETVVZV7FS-3-5339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customXml/itemProps2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aneto</dc:creator>
  <cp:lastModifiedBy>Luiz Gustavo Rocha Silva</cp:lastModifiedBy>
  <cp:revision>15</cp:revision>
  <cp:lastPrinted>2018-05-03T20:22:00Z</cp:lastPrinted>
  <dcterms:created xsi:type="dcterms:W3CDTF">2019-02-01T17:44:00Z</dcterms:created>
  <dcterms:modified xsi:type="dcterms:W3CDTF">2023-05-05T19:14:00Z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ddfd9380-4480-475d-9fa8-64170bd8acc2</vt:lpwstr>
  </property>
</Properties>
</file>